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  <w:shd w:val="clear" w:fill="FFFFFF"/>
          <w:vertAlign w:val="baseline"/>
          <w:lang w:eastAsia="zh-CN"/>
        </w:rPr>
        <w:t>北京天地文化发展基金会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  <w:shd w:val="clear" w:fill="FFFFFF"/>
          <w:vertAlign w:val="baseline"/>
        </w:rPr>
        <w:t>网络信息发布审核登记制度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第一条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为使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:lang w:eastAsia="zh-CN"/>
          <w14:textFill>
            <w14:solidFill>
              <w14:schemeClr w14:val="tx1"/>
            </w14:solidFill>
          </w14:textFill>
        </w:rPr>
        <w:t>北京天地文化发展基金会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（以下简称“基金会”）门户网站和微信／微博平台在信息化建设中发挥应有的作用，加强对网站信息采编、审核、发布的规范化、制度化管理，确保网站和微信／微博平台发布的信息具有权威性、及时性、准确性、严肃性和安全性，依据国务院《互联网信息服务管理办法》、民政部、工信部、国家新闻出版广电总局、国家网信办《公开募捐平台服务管理办法》等有关法律、法规，结合本基金会实际，制定本制度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第二条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门户网站发布信息实行信息内容审批制度，信息内容和相应的审批事项，遵循“谁主管，谁负责；谁运营，谁办理”的原则。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第三条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信息发布管理工作实行责任制。项目执行方担保相关项目信息的真实性，各部门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为信息审核和发布的责任人。网站的信息发布管理，各部门负责提供、相关信息内容由部门总监审核，由信息专管员统一发布。各部门及时发现、上报、协同处理网络舆情。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第四条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信息管理部门负责监督、审核网站内容。各部门所提供的信息内容必须经本部门总监批准后，交信息管理部门审核，由信息专管员统一发布。重大新闻和重大事件的发布，相关部门必须提交秘书长审核，批准后方能发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第五条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各部门对所提供相关信息内容的真实性、合规性负有责任。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第六条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本基金会网站上发布的信息内容，必须符合国家有关保密规定，严禁泄密信息上网。未经部门审核的信息不得上网发布，造成失密、泄密或不良信息传播的，按国家法律法规的有关规定，严肃追究当事人的责任。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第七条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信息内容的审核，包括：信息披露有无泄密；是否存在捐赠人、受助人意愿不予披露的信息；信息发布目前是否适</w:t>
      </w:r>
      <w:bookmarkStart w:id="0" w:name="_GoBack"/>
      <w:bookmarkEnd w:id="0"/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宜；信息中的数据是否准确无误；披露内容是否完整和准确；信息是否含有法律、法规禁止的内容等。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第八条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网站栏目调整、功能增加或减少，由信息管理部门提出意见，提交秘书长会议讨论后实施。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第九条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信息发布的文件格式，按规定的标准执行。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第十条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各部门发布的信息内容做好文档留存管理。相关要求参照档案管理的有关规定实施。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第十一条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本制度由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北京天地文化发展基金会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理事会秘书处负责解释。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aps w:val="0"/>
          <w:color w:val="000000" w:themeColor="text1"/>
          <w:spacing w:val="0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第十二条 </w:t>
      </w:r>
      <w:r>
        <w:rPr>
          <w:rFonts w:hint="eastAsia" w:ascii="宋体" w:hAnsi="宋体" w:eastAsia="宋体" w:cs="宋体"/>
          <w:caps w:val="0"/>
          <w:color w:val="000000" w:themeColor="text1"/>
          <w:spacing w:val="0"/>
          <w:sz w:val="24"/>
          <w:szCs w:val="2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本制度自理事会通过之日起施行。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MmVkY2NhYWVkNjBjNjg3MDU2YzRlMDQ4OWMzZDQifQ=="/>
  </w:docVars>
  <w:rsids>
    <w:rsidRoot w:val="7B691872"/>
    <w:rsid w:val="42A653BA"/>
    <w:rsid w:val="7B69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875</Characters>
  <Lines>0</Lines>
  <Paragraphs>0</Paragraphs>
  <TotalTime>1</TotalTime>
  <ScaleCrop>false</ScaleCrop>
  <LinksUpToDate>false</LinksUpToDate>
  <CharactersWithSpaces>887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2023-08-09T07:18:00Z</dcterms:created>
  <dc:creator>王智</dc:creator>
  <cp:lastModifiedBy>王智</cp:lastModifiedBy>
  <dcterms:modified xsi:type="dcterms:W3CDTF">2023-08-09T07:20:06Z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051C852A70254340BC1FD8DEE4FFE098_11</vt:lpwstr>
  </property>
</Properties>
</file>