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00" w:firstLineChars="200"/>
        <w:jc w:val="center"/>
        <w:rPr>
          <w:rFonts w:hint="eastAsia" w:ascii="黑体" w:hAnsi="黑体" w:eastAsia="黑体" w:cs="黑体"/>
          <w:sz w:val="40"/>
          <w:szCs w:val="48"/>
        </w:rPr>
      </w:pPr>
      <w:r>
        <w:rPr>
          <w:rFonts w:hint="eastAsia" w:ascii="黑体" w:hAnsi="黑体" w:eastAsia="黑体" w:cs="黑体"/>
          <w:sz w:val="40"/>
          <w:szCs w:val="48"/>
        </w:rPr>
        <w:t>北京天地文化发展基金会</w:t>
      </w:r>
    </w:p>
    <w:p>
      <w:pPr>
        <w:ind w:firstLine="800" w:firstLineChars="200"/>
        <w:jc w:val="center"/>
        <w:rPr>
          <w:rFonts w:hint="eastAsia" w:ascii="黑体" w:hAnsi="黑体" w:eastAsia="黑体" w:cs="黑体"/>
          <w:sz w:val="40"/>
          <w:szCs w:val="48"/>
        </w:rPr>
      </w:pPr>
      <w:r>
        <w:rPr>
          <w:rFonts w:hint="eastAsia" w:ascii="黑体" w:hAnsi="黑体" w:eastAsia="黑体" w:cs="黑体"/>
          <w:sz w:val="40"/>
          <w:szCs w:val="48"/>
        </w:rPr>
        <w:t>专项基金管理制度</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第一章总则</w:t>
      </w:r>
    </w:p>
    <w:p>
      <w:pPr>
        <w:ind w:firstLine="560" w:firstLineChars="200"/>
        <w:rPr>
          <w:rFonts w:hint="eastAsia"/>
          <w:sz w:val="28"/>
          <w:szCs w:val="28"/>
        </w:rPr>
      </w:pPr>
      <w:r>
        <w:rPr>
          <w:rFonts w:hint="eastAsia"/>
          <w:sz w:val="28"/>
          <w:szCs w:val="28"/>
        </w:rPr>
        <w:t>第一条</w:t>
      </w:r>
      <w:r>
        <w:rPr>
          <w:rFonts w:hint="eastAsia"/>
          <w:sz w:val="28"/>
          <w:szCs w:val="28"/>
          <w:lang w:val="en-US" w:eastAsia="zh-CN"/>
        </w:rPr>
        <w:t xml:space="preserve"> </w:t>
      </w:r>
      <w:r>
        <w:rPr>
          <w:rFonts w:hint="eastAsia"/>
          <w:sz w:val="28"/>
          <w:szCs w:val="28"/>
        </w:rPr>
        <w:t>根据北京天地文化发展基金会(以下简称本会)章程规定本会可法定业务范围内遵从捐赠人的意愿为其设立本会下属的专项基金，并根据捐赠人的喜好兴趣将捐赠款投向指定文化公益项目。向本会捐赠将享受国家和北京市规定的税收优惠政策。</w:t>
      </w:r>
    </w:p>
    <w:p>
      <w:pPr>
        <w:ind w:firstLine="560" w:firstLineChars="200"/>
        <w:rPr>
          <w:rFonts w:hint="eastAsia"/>
          <w:sz w:val="28"/>
          <w:szCs w:val="28"/>
        </w:rPr>
      </w:pPr>
      <w:r>
        <w:rPr>
          <w:rFonts w:hint="eastAsia"/>
          <w:sz w:val="28"/>
          <w:szCs w:val="28"/>
        </w:rPr>
        <w:t>第二条</w:t>
      </w:r>
      <w:r>
        <w:rPr>
          <w:rFonts w:hint="eastAsia"/>
          <w:sz w:val="28"/>
          <w:szCs w:val="28"/>
          <w:lang w:val="en-US" w:eastAsia="zh-CN"/>
        </w:rPr>
        <w:t xml:space="preserve"> </w:t>
      </w:r>
      <w:r>
        <w:rPr>
          <w:rFonts w:hint="eastAsia"/>
          <w:sz w:val="28"/>
          <w:szCs w:val="28"/>
        </w:rPr>
        <w:t>为规范专项基金管理，维护捐赠人、受益人及本会的合法权益，促进社会力量参与文化公益事业，根据《中华人民共和国公益事业捐赠法》国务院《基金会管理条例》、国务院“国发[2000]41号”文件精神和本会章程，制定本会专项基金管理办法(以下简称本办法)。</w:t>
      </w:r>
    </w:p>
    <w:p>
      <w:pPr>
        <w:ind w:firstLine="560" w:firstLineChars="200"/>
        <w:rPr>
          <w:rFonts w:hint="eastAsia"/>
          <w:sz w:val="28"/>
          <w:szCs w:val="28"/>
        </w:rPr>
      </w:pPr>
      <w:r>
        <w:rPr>
          <w:rFonts w:hint="eastAsia"/>
          <w:sz w:val="28"/>
          <w:szCs w:val="28"/>
        </w:rPr>
        <w:t>第三条</w:t>
      </w:r>
      <w:r>
        <w:rPr>
          <w:rFonts w:hint="eastAsia"/>
          <w:sz w:val="28"/>
          <w:szCs w:val="28"/>
          <w:lang w:val="en-US" w:eastAsia="zh-CN"/>
        </w:rPr>
        <w:t xml:space="preserve"> </w:t>
      </w:r>
      <w:r>
        <w:rPr>
          <w:rFonts w:hint="eastAsia"/>
          <w:sz w:val="28"/>
          <w:szCs w:val="28"/>
        </w:rPr>
        <w:t>在本会设立的专项基金受法律保护，本会和本会工作人员不得私分、侵占、挪用专项基金。</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第二章专项基金资金来源</w:t>
      </w:r>
    </w:p>
    <w:p>
      <w:pPr>
        <w:ind w:firstLine="560" w:firstLineChars="200"/>
        <w:rPr>
          <w:rFonts w:hint="eastAsia"/>
          <w:sz w:val="28"/>
          <w:szCs w:val="28"/>
        </w:rPr>
      </w:pPr>
      <w:r>
        <w:rPr>
          <w:rFonts w:hint="eastAsia"/>
          <w:sz w:val="28"/>
          <w:szCs w:val="28"/>
        </w:rPr>
        <w:t>第四条</w:t>
      </w:r>
      <w:r>
        <w:rPr>
          <w:rFonts w:hint="eastAsia"/>
          <w:sz w:val="28"/>
          <w:szCs w:val="28"/>
          <w:lang w:val="en-US" w:eastAsia="zh-CN"/>
        </w:rPr>
        <w:t xml:space="preserve"> </w:t>
      </w:r>
      <w:r>
        <w:rPr>
          <w:rFonts w:hint="eastAsia"/>
          <w:sz w:val="28"/>
          <w:szCs w:val="28"/>
        </w:rPr>
        <w:t>本办法所称的专项基金，是指本会依法受赠的、并按捐赠人意愿投向指定文化项目和用途的合法捐赠款。</w:t>
      </w:r>
    </w:p>
    <w:p>
      <w:pPr>
        <w:ind w:firstLine="560" w:firstLineChars="200"/>
        <w:rPr>
          <w:rFonts w:hint="eastAsia"/>
          <w:sz w:val="28"/>
          <w:szCs w:val="28"/>
        </w:rPr>
      </w:pPr>
      <w:r>
        <w:rPr>
          <w:rFonts w:hint="eastAsia"/>
          <w:sz w:val="28"/>
          <w:szCs w:val="28"/>
        </w:rPr>
        <w:t>第五条</w:t>
      </w:r>
      <w:r>
        <w:rPr>
          <w:rFonts w:hint="eastAsia"/>
          <w:sz w:val="28"/>
          <w:szCs w:val="28"/>
          <w:lang w:val="en-US" w:eastAsia="zh-CN"/>
        </w:rPr>
        <w:t xml:space="preserve"> </w:t>
      </w:r>
      <w:r>
        <w:rPr>
          <w:rFonts w:hint="eastAsia"/>
          <w:sz w:val="28"/>
          <w:szCs w:val="28"/>
        </w:rPr>
        <w:t>专项基金资金来源:</w:t>
      </w:r>
    </w:p>
    <w:p>
      <w:pPr>
        <w:ind w:firstLine="560" w:firstLineChars="200"/>
        <w:rPr>
          <w:rFonts w:hint="eastAsia"/>
          <w:sz w:val="28"/>
          <w:szCs w:val="28"/>
        </w:rPr>
      </w:pPr>
      <w:r>
        <w:rPr>
          <w:rFonts w:hint="eastAsia"/>
          <w:sz w:val="28"/>
          <w:szCs w:val="28"/>
        </w:rPr>
        <w:t>1.各类合法组织和社会各界人士的捐赠;</w:t>
      </w:r>
    </w:p>
    <w:p>
      <w:pPr>
        <w:ind w:firstLine="560" w:firstLineChars="200"/>
        <w:rPr>
          <w:rFonts w:hint="eastAsia"/>
          <w:sz w:val="28"/>
          <w:szCs w:val="28"/>
        </w:rPr>
      </w:pPr>
      <w:r>
        <w:rPr>
          <w:rFonts w:hint="eastAsia"/>
          <w:sz w:val="28"/>
          <w:szCs w:val="28"/>
        </w:rPr>
        <w:t>2.专项基金实现的增值收入;</w:t>
      </w:r>
    </w:p>
    <w:p>
      <w:pPr>
        <w:ind w:firstLine="560" w:firstLineChars="200"/>
        <w:rPr>
          <w:rFonts w:hint="eastAsia"/>
          <w:sz w:val="28"/>
          <w:szCs w:val="28"/>
        </w:rPr>
      </w:pPr>
      <w:r>
        <w:rPr>
          <w:rFonts w:hint="eastAsia"/>
          <w:sz w:val="28"/>
          <w:szCs w:val="28"/>
        </w:rPr>
        <w:t>3.其他合法收入。</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第三章专项基金的立项</w:t>
      </w:r>
    </w:p>
    <w:p>
      <w:pPr>
        <w:ind w:firstLine="560" w:firstLineChars="200"/>
        <w:rPr>
          <w:rFonts w:hint="eastAsia"/>
          <w:sz w:val="28"/>
          <w:szCs w:val="28"/>
          <w:lang w:val="en-US" w:eastAsia="zh-CN"/>
        </w:rPr>
      </w:pPr>
      <w:r>
        <w:rPr>
          <w:rFonts w:hint="eastAsia"/>
          <w:sz w:val="28"/>
          <w:szCs w:val="28"/>
          <w:lang w:val="en-US" w:eastAsia="zh-CN"/>
        </w:rPr>
        <w:t>第六条 专项基金的立项须由基金会理事会批准设立，立项的相关细则遵循本基金会项目管理制度。</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第四章专项基金管理</w:t>
      </w:r>
    </w:p>
    <w:p>
      <w:pPr>
        <w:ind w:firstLine="560" w:firstLineChars="200"/>
        <w:rPr>
          <w:rFonts w:hint="eastAsia"/>
          <w:sz w:val="28"/>
          <w:szCs w:val="28"/>
          <w:lang w:val="en-US" w:eastAsia="zh-CN"/>
        </w:rPr>
      </w:pPr>
      <w:r>
        <w:rPr>
          <w:rFonts w:hint="eastAsia"/>
          <w:sz w:val="28"/>
          <w:szCs w:val="28"/>
          <w:lang w:val="en-US" w:eastAsia="zh-CN"/>
        </w:rPr>
        <w:t>第七条 专项基金管理委员会是专项基金管理和使用的决策机构由基金发起人和天地文化基金会、捐赠人/单位代表、相关人士共同组成。设专项基金秘书处作为执行机构。专项基金可根据具体情况设专家委员会作为管理委员会的学术顾问机构，邀请相关专家学者、文化公益推动者、媒体代表等专业人士加入。</w:t>
      </w:r>
    </w:p>
    <w:p>
      <w:pPr>
        <w:ind w:firstLine="560" w:firstLineChars="200"/>
        <w:rPr>
          <w:rFonts w:hint="eastAsia"/>
          <w:sz w:val="28"/>
          <w:szCs w:val="28"/>
          <w:lang w:val="en-US" w:eastAsia="zh-CN"/>
        </w:rPr>
      </w:pPr>
      <w:r>
        <w:rPr>
          <w:rFonts w:hint="eastAsia"/>
          <w:sz w:val="28"/>
          <w:szCs w:val="28"/>
          <w:lang w:val="en-US" w:eastAsia="zh-CN"/>
        </w:rPr>
        <w:t>第八条 专项基金管理委员会组成人员名单需经本会理事会批准。</w:t>
      </w:r>
    </w:p>
    <w:p>
      <w:pPr>
        <w:ind w:firstLine="560" w:firstLineChars="200"/>
        <w:rPr>
          <w:rFonts w:hint="eastAsia"/>
          <w:sz w:val="28"/>
          <w:szCs w:val="28"/>
          <w:lang w:val="en-US" w:eastAsia="zh-CN"/>
        </w:rPr>
      </w:pPr>
      <w:r>
        <w:rPr>
          <w:rFonts w:hint="eastAsia"/>
          <w:sz w:val="28"/>
          <w:szCs w:val="28"/>
          <w:lang w:val="en-US" w:eastAsia="zh-CN"/>
        </w:rPr>
        <w:t>第九条 专项基金管理委员会，设置主席一名，委员若干。</w:t>
      </w:r>
    </w:p>
    <w:p>
      <w:pPr>
        <w:ind w:firstLine="560" w:firstLineChars="200"/>
        <w:rPr>
          <w:rFonts w:hint="eastAsia"/>
          <w:sz w:val="28"/>
          <w:szCs w:val="28"/>
          <w:lang w:val="en-US" w:eastAsia="zh-CN"/>
        </w:rPr>
      </w:pPr>
      <w:r>
        <w:rPr>
          <w:rFonts w:hint="eastAsia"/>
          <w:sz w:val="28"/>
          <w:szCs w:val="28"/>
          <w:lang w:val="en-US" w:eastAsia="zh-CN"/>
        </w:rPr>
        <w:t>第十条 专项基金管理委员会委员有参与决策和监督专项基金各项工作的权利;有参加基金举办的各项活动的权利;有遵守基金章程、执行管委会决议、积极完成基金分配任务的义务。</w:t>
      </w:r>
    </w:p>
    <w:p>
      <w:pPr>
        <w:ind w:firstLine="560" w:firstLineChars="200"/>
        <w:rPr>
          <w:rFonts w:hint="eastAsia"/>
          <w:sz w:val="28"/>
          <w:szCs w:val="28"/>
          <w:lang w:val="en-US" w:eastAsia="zh-CN"/>
        </w:rPr>
      </w:pPr>
      <w:r>
        <w:rPr>
          <w:rFonts w:hint="eastAsia"/>
          <w:sz w:val="28"/>
          <w:szCs w:val="28"/>
          <w:lang w:val="en-US" w:eastAsia="zh-CN"/>
        </w:rPr>
        <w:t>第十一条 专项基金管理委员会是专项基金的决策管理机构，负责按照专项基金设立的宗旨管理专项基金内的文化公益项目。具体职责包括:</w:t>
      </w:r>
    </w:p>
    <w:p>
      <w:pPr>
        <w:ind w:firstLine="560" w:firstLineChars="200"/>
        <w:rPr>
          <w:rFonts w:hint="eastAsia"/>
          <w:sz w:val="28"/>
          <w:szCs w:val="28"/>
          <w:lang w:val="en-US" w:eastAsia="zh-CN"/>
        </w:rPr>
      </w:pPr>
      <w:r>
        <w:rPr>
          <w:rFonts w:hint="eastAsia"/>
          <w:sz w:val="28"/>
          <w:szCs w:val="28"/>
          <w:lang w:val="en-US" w:eastAsia="zh-CN"/>
        </w:rPr>
        <w:t>1.制定专项基金管理办法和相关制度规范;</w:t>
      </w:r>
    </w:p>
    <w:p>
      <w:pPr>
        <w:ind w:firstLine="560" w:firstLineChars="200"/>
        <w:rPr>
          <w:rFonts w:hint="eastAsia"/>
          <w:sz w:val="28"/>
          <w:szCs w:val="28"/>
          <w:lang w:val="en-US" w:eastAsia="zh-CN"/>
        </w:rPr>
      </w:pPr>
      <w:r>
        <w:rPr>
          <w:rFonts w:hint="eastAsia"/>
          <w:sz w:val="28"/>
          <w:szCs w:val="28"/>
          <w:lang w:val="en-US" w:eastAsia="zh-CN"/>
        </w:rPr>
        <w:t>2.负责对专项基金的工作计划和预算进行决策:</w:t>
      </w:r>
    </w:p>
    <w:p>
      <w:pPr>
        <w:ind w:firstLine="560" w:firstLineChars="200"/>
        <w:rPr>
          <w:rFonts w:hint="eastAsia"/>
          <w:sz w:val="28"/>
          <w:szCs w:val="28"/>
          <w:lang w:val="en-US" w:eastAsia="zh-CN"/>
        </w:rPr>
      </w:pPr>
      <w:r>
        <w:rPr>
          <w:rFonts w:hint="eastAsia"/>
          <w:sz w:val="28"/>
          <w:szCs w:val="28"/>
          <w:lang w:val="en-US" w:eastAsia="zh-CN"/>
        </w:rPr>
        <w:t>3.负责对专项基金的具体项目进行审批;</w:t>
      </w:r>
    </w:p>
    <w:p>
      <w:pPr>
        <w:ind w:firstLine="560" w:firstLineChars="200"/>
        <w:rPr>
          <w:rFonts w:hint="eastAsia"/>
          <w:sz w:val="28"/>
          <w:szCs w:val="28"/>
          <w:lang w:val="en-US" w:eastAsia="zh-CN"/>
        </w:rPr>
      </w:pPr>
      <w:r>
        <w:rPr>
          <w:rFonts w:hint="eastAsia"/>
          <w:sz w:val="28"/>
          <w:szCs w:val="28"/>
          <w:lang w:val="en-US" w:eastAsia="zh-CN"/>
        </w:rPr>
        <w:t>4.负责对专项基金的</w:t>
      </w:r>
      <w:bookmarkStart w:id="0" w:name="_GoBack"/>
      <w:bookmarkEnd w:id="0"/>
      <w:r>
        <w:rPr>
          <w:rFonts w:hint="eastAsia"/>
          <w:sz w:val="28"/>
          <w:szCs w:val="28"/>
          <w:lang w:val="en-US" w:eastAsia="zh-CN"/>
        </w:rPr>
        <w:t>重大葬资计划进行决策;</w:t>
      </w:r>
    </w:p>
    <w:p>
      <w:pPr>
        <w:ind w:firstLine="560" w:firstLineChars="200"/>
        <w:rPr>
          <w:rFonts w:hint="eastAsia"/>
          <w:sz w:val="28"/>
          <w:szCs w:val="28"/>
          <w:lang w:val="en-US" w:eastAsia="zh-CN"/>
        </w:rPr>
      </w:pPr>
      <w:r>
        <w:rPr>
          <w:rFonts w:hint="eastAsia"/>
          <w:sz w:val="28"/>
          <w:szCs w:val="28"/>
          <w:lang w:val="en-US" w:eastAsia="zh-CN"/>
        </w:rPr>
        <w:t>5.决定专项基金管委会委员的增补。</w:t>
      </w:r>
    </w:p>
    <w:p>
      <w:pPr>
        <w:ind w:firstLine="560" w:firstLineChars="200"/>
        <w:rPr>
          <w:rFonts w:hint="eastAsia"/>
          <w:sz w:val="28"/>
          <w:szCs w:val="28"/>
          <w:lang w:val="en-US" w:eastAsia="zh-CN"/>
        </w:rPr>
      </w:pPr>
      <w:r>
        <w:rPr>
          <w:rFonts w:hint="eastAsia"/>
          <w:sz w:val="28"/>
          <w:szCs w:val="28"/>
          <w:lang w:val="en-US" w:eastAsia="zh-CN"/>
        </w:rPr>
        <w:t>第十二条 专项基金的日常管理和运作由基金管委会负责，本会有权对基金的日常管理和运作进行监督。</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第五章专项基金使用</w:t>
      </w:r>
    </w:p>
    <w:p>
      <w:pPr>
        <w:ind w:firstLine="560" w:firstLineChars="200"/>
        <w:rPr>
          <w:rFonts w:hint="eastAsia"/>
          <w:sz w:val="28"/>
          <w:szCs w:val="28"/>
          <w:lang w:val="en-US" w:eastAsia="zh-CN"/>
        </w:rPr>
      </w:pPr>
      <w:r>
        <w:rPr>
          <w:rFonts w:hint="eastAsia"/>
          <w:sz w:val="28"/>
          <w:szCs w:val="28"/>
          <w:lang w:val="en-US" w:eastAsia="zh-CN"/>
        </w:rPr>
        <w:t>第十三条 专项基金为限定性捐赠款，本会与捐赠人签订捐赠协议后，设立专项基金专账。本会开据捐赠票据给捐赠人，根据国务院“国发[2000]41 号”文件规定，凭本会开据的捐赠票据，捐赠人可以享有公益性捐赠的税务优惠政策。</w:t>
      </w:r>
    </w:p>
    <w:p>
      <w:pPr>
        <w:ind w:firstLine="560" w:firstLineChars="200"/>
        <w:rPr>
          <w:rFonts w:hint="eastAsia"/>
          <w:sz w:val="28"/>
          <w:szCs w:val="28"/>
          <w:lang w:val="en-US" w:eastAsia="zh-CN"/>
        </w:rPr>
      </w:pPr>
      <w:r>
        <w:rPr>
          <w:rFonts w:hint="eastAsia"/>
          <w:sz w:val="28"/>
          <w:szCs w:val="28"/>
          <w:lang w:val="en-US" w:eastAsia="zh-CN"/>
        </w:rPr>
        <w:t>第十四条 专项基金支出须有专项基金管委会决议。专项基金使用范围应在专项基金章程所涵盖或规定的范围内，不得用于超越章程范围外的支出。</w:t>
      </w:r>
    </w:p>
    <w:p>
      <w:pPr>
        <w:ind w:firstLine="560" w:firstLineChars="200"/>
        <w:rPr>
          <w:rFonts w:hint="eastAsia"/>
          <w:sz w:val="28"/>
          <w:szCs w:val="28"/>
          <w:lang w:val="en-US" w:eastAsia="zh-CN"/>
        </w:rPr>
      </w:pPr>
      <w:r>
        <w:rPr>
          <w:rFonts w:hint="eastAsia"/>
          <w:sz w:val="28"/>
          <w:szCs w:val="28"/>
          <w:lang w:val="en-US" w:eastAsia="zh-CN"/>
        </w:rPr>
        <w:t>第十五条 专项基金单独建账，实行单独核算，财务工作由本会财务部门负责。</w:t>
      </w:r>
    </w:p>
    <w:p>
      <w:pPr>
        <w:ind w:firstLine="560" w:firstLineChars="200"/>
        <w:rPr>
          <w:rFonts w:hint="eastAsia"/>
          <w:sz w:val="28"/>
          <w:szCs w:val="28"/>
          <w:lang w:val="en-US" w:eastAsia="zh-CN"/>
        </w:rPr>
      </w:pPr>
      <w:r>
        <w:rPr>
          <w:rFonts w:hint="eastAsia"/>
          <w:sz w:val="28"/>
          <w:szCs w:val="28"/>
          <w:lang w:val="en-US" w:eastAsia="zh-CN"/>
        </w:rPr>
        <w:t>第十六条 专项基金须遵守本会的有关财务制度、审计制度和社会监督制度。</w:t>
      </w:r>
    </w:p>
    <w:p>
      <w:pPr>
        <w:ind w:left="0" w:leftChars="0" w:firstLine="0" w:firstLineChars="0"/>
        <w:jc w:val="center"/>
        <w:rPr>
          <w:rFonts w:hint="eastAsia" w:ascii="黑体" w:hAnsi="黑体" w:eastAsia="黑体" w:cs="黑体"/>
          <w:sz w:val="28"/>
          <w:szCs w:val="36"/>
        </w:rPr>
      </w:pPr>
      <w:r>
        <w:rPr>
          <w:rFonts w:hint="eastAsia" w:ascii="黑体" w:hAnsi="黑体" w:eastAsia="黑体" w:cs="黑体"/>
          <w:sz w:val="28"/>
          <w:szCs w:val="36"/>
        </w:rPr>
        <w:t>第六章专项基金保值和增值</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第十七条 专项基金的保值、增值工作须由专项基金管委会和基金会理事会同时批准,专项基金管委会负责运作,基金管委会应按照合法安全、有效的原则实现专项基金的保值和增值。</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第十八条 专项基金可以存入金融机构收取利息，也可以采取购买债券和其它保值、增值方式，但不得用于风险投资</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第十九条 专项基金管委会也可委托本会对专项基金的保值、增值工作，本会将委托专业机构开展对专项基金的保值、增值工作。</w:t>
      </w:r>
    </w:p>
    <w:p>
      <w:pPr>
        <w:ind w:left="0" w:leftChars="0" w:firstLine="0" w:firstLineChars="0"/>
        <w:jc w:val="center"/>
        <w:rPr>
          <w:rFonts w:hint="eastAsia" w:ascii="黑体" w:hAnsi="黑体" w:eastAsia="黑体" w:cs="黑体"/>
          <w:sz w:val="32"/>
          <w:szCs w:val="40"/>
        </w:rPr>
      </w:pPr>
      <w:r>
        <w:rPr>
          <w:rFonts w:hint="eastAsia" w:ascii="黑体" w:hAnsi="黑体" w:eastAsia="黑体" w:cs="黑体"/>
          <w:sz w:val="32"/>
          <w:szCs w:val="40"/>
        </w:rPr>
        <w:t>第七章管理监督</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第二十条本会对专项基金的管理:</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1.提供法律保障;捐赠本会设立的专项基金均受法律保护2，专项基金管理服务: 本会为捐赠本会设立的专项基金提供专业的项目和财务管理服务，相关费用由专项基金管理委员会和基金会商讨确定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3.实施财务监督:确保专项基金用于其管理办法规定的范围</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第二十一条 本会对专项基金的财务管理遵循公开、透明的原则，专项基金管委会和捐赠人对专项基金支出情况的查询，专项基金秘书处需给予及时如实答复。</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第二十二条 本会每年向专项基金管委会递交财务年度汇总表。</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第二十三条 如因本会违反本会《章程》和本办法的规定导致专项基金遭受损失，本会将责成责任人承担相应的赔偿责任。</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第二十四条 本会在换届和更换法定代表人之前，对专项基金账户进行财务决算，以确保专项基金的延续性和捐赠人的权益。</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第二十五条 专项基金及基金管委会成员不得有损害本会声誉的行为，或借本会的名义开展不在专项基金书面授权的任何活动。如有违反本会有权终止专项基金的运作，直至取消专项基金的设立。</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第二十六条 专项基金(包括固定资产) 不足人民币十万元且不足时间持续一年以上时，本会将对专项基金进行清算。清算后，剩余资产归本会所有，专项基金自行解散。</w:t>
      </w:r>
    </w:p>
    <w:p>
      <w:pPr>
        <w:ind w:left="0" w:leftChars="0" w:firstLine="0" w:firstLineChars="0"/>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第八章附则</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第二十七条 本制度经基金会理事会通过后执行，解释和修改权归本会所有。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jMmVkY2NhYWVkNjBjNjg3MDU2YzRlMDQ4OWMzZDQifQ=="/>
  </w:docVars>
  <w:rsids>
    <w:rsidRoot w:val="68FE7B34"/>
    <w:rsid w:val="68FE7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2023-07-13T05:56:00Z</dcterms:created>
  <dc:creator>王智</dc:creator>
  <cp:lastModifiedBy>王智</cp:lastModifiedBy>
  <dcterms:modified xsi:type="dcterms:W3CDTF">2023-07-13T08:13:26Z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18627F144A4B462E9AC53FC330CE66CA_11</vt:lpwstr>
  </property>
</Properties>
</file>